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1319" w:type="dxa"/>
        <w:tblInd w:w="-4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7939"/>
        <w:gridCol w:w="3380"/>
      </w:tblGrid>
      <w:tr w:rsidR="00B10B37" w14:paraId="125FCB23" w14:textId="77777777" w:rsidTr="00B10B37">
        <w:trPr>
          <w:trHeight w:val="615"/>
        </w:trPr>
        <w:tc>
          <w:tcPr>
            <w:tcW w:w="1131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52D91B" w14:textId="77777777" w:rsidR="00B10B37" w:rsidRDefault="00B10B37">
            <w:pPr>
              <w:pStyle w:val="CorpsA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spacing w:before="12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EXPOSITION ATQ – INSCRIPTION</w:t>
            </w:r>
          </w:p>
        </w:tc>
      </w:tr>
      <w:tr w:rsidR="00B10B37" w:rsidRPr="00AF18A1" w14:paraId="342A8707" w14:textId="77777777" w:rsidTr="00C1144D">
        <w:trPr>
          <w:trHeight w:val="454"/>
        </w:trPr>
        <w:tc>
          <w:tcPr>
            <w:tcW w:w="1131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10" w:type="dxa"/>
            </w:tcMar>
            <w:hideMark/>
          </w:tcPr>
          <w:p w14:paraId="0000A79B" w14:textId="180CCCEE" w:rsidR="00B10B37" w:rsidRDefault="00B10B37" w:rsidP="00C1144D">
            <w:pPr>
              <w:pStyle w:val="CorpsA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right="230" w:firstLine="317"/>
            </w:pPr>
            <w:r w:rsidRPr="00B10B37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Nom </w:t>
            </w:r>
            <w:r w:rsidR="008A0C2A">
              <w:rPr>
                <w:rFonts w:ascii="Times New Roman" w:hAnsi="Times New Roman"/>
                <w:sz w:val="24"/>
                <w:szCs w:val="24"/>
                <w:lang w:val="fr-CA"/>
              </w:rPr>
              <w:t>(</w:t>
            </w:r>
            <w:r w:rsidRPr="00B10B37">
              <w:rPr>
                <w:rFonts w:ascii="Times New Roman" w:hAnsi="Times New Roman"/>
                <w:sz w:val="24"/>
                <w:szCs w:val="24"/>
                <w:lang w:val="fr-CA"/>
              </w:rPr>
              <w:t>membre</w:t>
            </w:r>
            <w:r w:rsidR="008A0C2A">
              <w:rPr>
                <w:rFonts w:ascii="Times New Roman" w:hAnsi="Times New Roman"/>
                <w:sz w:val="24"/>
                <w:szCs w:val="24"/>
                <w:lang w:val="fr-CA"/>
              </w:rPr>
              <w:t>, guilde ou regroupement</w:t>
            </w:r>
            <w:r w:rsidRPr="00B10B37">
              <w:rPr>
                <w:rFonts w:ascii="Times New Roman" w:hAnsi="Times New Roman"/>
                <w:sz w:val="24"/>
                <w:szCs w:val="24"/>
                <w:lang w:val="fr-CA"/>
              </w:rPr>
              <w:t>):  _________________________________________________</w:t>
            </w:r>
          </w:p>
        </w:tc>
      </w:tr>
      <w:tr w:rsidR="00B10B37" w14:paraId="11D9ED65" w14:textId="77777777" w:rsidTr="00C1144D">
        <w:trPr>
          <w:trHeight w:val="454"/>
        </w:trPr>
        <w:tc>
          <w:tcPr>
            <w:tcW w:w="1131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10" w:type="dxa"/>
            </w:tcMar>
            <w:hideMark/>
          </w:tcPr>
          <w:p w14:paraId="3D457C4A" w14:textId="4B3F4963" w:rsidR="00280E34" w:rsidRDefault="00C1144D" w:rsidP="00C1144D">
            <w:pPr>
              <w:pStyle w:val="CorpsA"/>
              <w:tabs>
                <w:tab w:val="left" w:pos="127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right="2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10B37">
              <w:rPr>
                <w:rFonts w:ascii="Times New Roman" w:hAnsi="Times New Roman"/>
                <w:sz w:val="24"/>
                <w:szCs w:val="24"/>
              </w:rPr>
              <w:t>Responsable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 groupe </w:t>
            </w:r>
            <w:r w:rsidR="00B10B37">
              <w:rPr>
                <w:rFonts w:ascii="Times New Roman" w:hAnsi="Times New Roman"/>
                <w:sz w:val="24"/>
                <w:szCs w:val="24"/>
              </w:rPr>
              <w:t>: ________________________________________</w:t>
            </w:r>
            <w:r w:rsidR="00280E34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B10B37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6BD19FAC" w14:textId="77777777" w:rsidR="00280E34" w:rsidRDefault="00280E34" w:rsidP="00C1144D">
            <w:pPr>
              <w:pStyle w:val="CorpsA"/>
              <w:tabs>
                <w:tab w:val="left" w:pos="127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right="230" w:firstLine="317"/>
              <w:rPr>
                <w:rFonts w:ascii="Times New Roman" w:hAnsi="Times New Roman"/>
                <w:sz w:val="24"/>
                <w:szCs w:val="24"/>
              </w:rPr>
            </w:pPr>
          </w:p>
          <w:p w14:paraId="5E8AE757" w14:textId="42D8E662" w:rsidR="00B10B37" w:rsidRDefault="00B10B37" w:rsidP="00C1144D">
            <w:pPr>
              <w:pStyle w:val="CorpsA"/>
              <w:tabs>
                <w:tab w:val="left" w:pos="127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right="230" w:firstLine="317"/>
            </w:pPr>
          </w:p>
        </w:tc>
      </w:tr>
      <w:tr w:rsidR="000F7DEA" w14:paraId="431AB79B" w14:textId="77777777" w:rsidTr="00C1144D">
        <w:trPr>
          <w:trHeight w:val="454"/>
        </w:trPr>
        <w:tc>
          <w:tcPr>
            <w:tcW w:w="1131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10" w:type="dxa"/>
            </w:tcMar>
          </w:tcPr>
          <w:p w14:paraId="56B04382" w14:textId="7BA0231B" w:rsidR="000F7DEA" w:rsidRDefault="00C1144D" w:rsidP="00C1144D">
            <w:pPr>
              <w:pStyle w:val="CorpsA"/>
              <w:tabs>
                <w:tab w:val="left" w:pos="127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right="2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F7DEA">
              <w:rPr>
                <w:rFonts w:ascii="Times New Roman" w:hAnsi="Times New Roman"/>
                <w:sz w:val="24"/>
                <w:szCs w:val="24"/>
              </w:rPr>
              <w:t>Tél. ou courriel : ____________________________________________________________________</w:t>
            </w:r>
          </w:p>
        </w:tc>
      </w:tr>
      <w:tr w:rsidR="00B10B37" w:rsidRPr="00AF18A1" w14:paraId="4FE8A33A" w14:textId="77777777" w:rsidTr="00C1144D">
        <w:trPr>
          <w:trHeight w:val="454"/>
        </w:trPr>
        <w:tc>
          <w:tcPr>
            <w:tcW w:w="1131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10" w:type="dxa"/>
            </w:tcMar>
            <w:hideMark/>
          </w:tcPr>
          <w:p w14:paraId="19336D47" w14:textId="3CE28696" w:rsidR="00B10B37" w:rsidRDefault="00C1144D" w:rsidP="00C1144D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right="2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10B37">
              <w:rPr>
                <w:rFonts w:ascii="Times New Roman" w:hAnsi="Times New Roman"/>
                <w:sz w:val="24"/>
                <w:szCs w:val="24"/>
              </w:rPr>
              <w:t xml:space="preserve">Nombre de pièces (max 3 par </w:t>
            </w:r>
            <w:r w:rsidR="00907762">
              <w:rPr>
                <w:rFonts w:ascii="Times New Roman" w:hAnsi="Times New Roman"/>
                <w:sz w:val="24"/>
                <w:szCs w:val="24"/>
              </w:rPr>
              <w:t>membre</w:t>
            </w:r>
            <w:r w:rsidR="00B10B37">
              <w:rPr>
                <w:rFonts w:ascii="Times New Roman" w:hAnsi="Times New Roman"/>
                <w:sz w:val="24"/>
                <w:szCs w:val="24"/>
              </w:rPr>
              <w:t xml:space="preserve">) : ____________ </w:t>
            </w:r>
            <w:r w:rsidR="00B10B37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074E7AC" w14:textId="64F3FBF5" w:rsidR="00280E34" w:rsidRDefault="00280E34" w:rsidP="00C1144D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right="230"/>
            </w:pPr>
          </w:p>
        </w:tc>
      </w:tr>
      <w:tr w:rsidR="00B10B37" w:rsidRPr="00AF18A1" w14:paraId="280EF2BD" w14:textId="77777777" w:rsidTr="00B10B37">
        <w:trPr>
          <w:trHeight w:val="1942"/>
        </w:trPr>
        <w:tc>
          <w:tcPr>
            <w:tcW w:w="1131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10" w:type="dxa"/>
            </w:tcMar>
            <w:vAlign w:val="bottom"/>
            <w:hideMark/>
          </w:tcPr>
          <w:p w14:paraId="2ACAB7B9" w14:textId="6089E158" w:rsidR="00B10B37" w:rsidRPr="00B10B37" w:rsidRDefault="00B10B37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  <w:tab w:val="left" w:pos="8360"/>
                <w:tab w:val="left" w:pos="8740"/>
                <w:tab w:val="left" w:pos="9120"/>
                <w:tab w:val="left" w:pos="9500"/>
                <w:tab w:val="left" w:pos="9880"/>
                <w:tab w:val="left" w:pos="10260"/>
                <w:tab w:val="left" w:pos="10640"/>
              </w:tabs>
              <w:ind w:left="283"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B10B37">
              <w:rPr>
                <w:rFonts w:ascii="Times New Roman" w:hAnsi="Times New Roman"/>
                <w:sz w:val="24"/>
                <w:szCs w:val="24"/>
                <w:lang w:val="fr-CA"/>
              </w:rPr>
              <w:t>UNE TABLE par guilde (ou selon l’espace disponible)</w:t>
            </w:r>
            <w:r w:rsidR="00425CAF">
              <w:rPr>
                <w:rFonts w:ascii="Times New Roman" w:hAnsi="Times New Roman"/>
                <w:sz w:val="24"/>
                <w:szCs w:val="24"/>
                <w:lang w:val="fr-CA"/>
              </w:rPr>
              <w:t>.</w:t>
            </w:r>
            <w:r w:rsidRPr="00B10B37">
              <w:rPr>
                <w:rFonts w:ascii="Times New Roman" w:hAnsi="Times New Roman"/>
                <w:sz w:val="24"/>
                <w:szCs w:val="24"/>
                <w:lang w:val="fr-CA"/>
              </w:rPr>
              <w:t xml:space="preserve"> </w:t>
            </w:r>
            <w:r w:rsidRPr="00B10B3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ab/>
            </w:r>
          </w:p>
          <w:p w14:paraId="449E90AF" w14:textId="2496D01A" w:rsidR="00B10B37" w:rsidRPr="00280E34" w:rsidRDefault="00B10B37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Aucun panneau</w:t>
            </w:r>
            <w:r w:rsidR="00A92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disponible</w:t>
            </w:r>
            <w:r w:rsidR="00280E34">
              <w:rPr>
                <w:rFonts w:ascii="Times New Roman" w:hAnsi="Times New Roman"/>
                <w:sz w:val="24"/>
                <w:szCs w:val="24"/>
              </w:rPr>
              <w:t xml:space="preserve"> et i</w:t>
            </w:r>
            <w:r w:rsidRPr="00280E34">
              <w:rPr>
                <w:rFonts w:ascii="Times New Roman" w:hAnsi="Times New Roman"/>
                <w:sz w:val="24"/>
                <w:szCs w:val="24"/>
              </w:rPr>
              <w:t>nterdiction d’afficher ou d’accrocher aux murs</w:t>
            </w:r>
            <w:r w:rsidR="00425CAF">
              <w:rPr>
                <w:rFonts w:ascii="Times New Roman" w:hAnsi="Times New Roman"/>
                <w:sz w:val="24"/>
                <w:szCs w:val="24"/>
              </w:rPr>
              <w:t>.</w:t>
            </w:r>
            <w:r w:rsidRPr="00280E3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3C4EC26" w14:textId="24A44DA4" w:rsidR="008A0C2A" w:rsidRDefault="008A0C2A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558A5F" w14:textId="61131217" w:rsidR="008A0C2A" w:rsidRDefault="00425CAF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b/>
                <w:bCs/>
                <w:sz w:val="24"/>
                <w:szCs w:val="24"/>
              </w:rPr>
            </w:pPr>
            <w:r w:rsidRPr="00425CAF">
              <w:rPr>
                <w:b/>
                <w:bCs/>
                <w:sz w:val="24"/>
                <w:szCs w:val="24"/>
              </w:rPr>
              <w:t>La salle d’exposition est surveillée en tout temps par des membres ou des bénévoles. Cependant, l’ATQ ne peut être tenue responsable des pertes</w:t>
            </w:r>
            <w:r w:rsidR="00405CE3">
              <w:rPr>
                <w:b/>
                <w:bCs/>
                <w:sz w:val="24"/>
                <w:szCs w:val="24"/>
              </w:rPr>
              <w:t>, vols</w:t>
            </w:r>
            <w:r w:rsidRPr="00425CAF">
              <w:rPr>
                <w:b/>
                <w:bCs/>
                <w:sz w:val="24"/>
                <w:szCs w:val="24"/>
              </w:rPr>
              <w:t xml:space="preserve"> ou dommages pouvant survenir aux pièces durant l’exposition.</w:t>
            </w:r>
          </w:p>
          <w:p w14:paraId="588CADD9" w14:textId="77777777" w:rsidR="00425CAF" w:rsidRPr="00425CAF" w:rsidRDefault="00425CAF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FEA37C" w14:textId="6D1934CD" w:rsidR="008A0C2A" w:rsidRDefault="00B10B37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Les membres </w:t>
            </w:r>
            <w:r w:rsidR="00425CAF">
              <w:rPr>
                <w:rFonts w:ascii="Times New Roman" w:hAnsi="Times New Roman"/>
                <w:sz w:val="24"/>
                <w:szCs w:val="24"/>
              </w:rPr>
              <w:t xml:space="preserve">peuvent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exposer jusqu’à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trois pièces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chacune, </w:t>
            </w:r>
            <w:r w:rsidR="000F7DEA">
              <w:rPr>
                <w:rFonts w:ascii="Times New Roman" w:hAnsi="Times New Roman"/>
                <w:sz w:val="24"/>
                <w:szCs w:val="24"/>
              </w:rPr>
              <w:t>seul</w:t>
            </w:r>
            <w:r w:rsidR="00CB24D3">
              <w:rPr>
                <w:rFonts w:ascii="Times New Roman" w:hAnsi="Times New Roman"/>
                <w:sz w:val="24"/>
                <w:szCs w:val="24"/>
              </w:rPr>
              <w:t>e</w:t>
            </w:r>
            <w:r w:rsidR="000F7DEA">
              <w:rPr>
                <w:rFonts w:ascii="Times New Roman" w:hAnsi="Times New Roman"/>
                <w:sz w:val="24"/>
                <w:szCs w:val="24"/>
              </w:rPr>
              <w:t xml:space="preserve">s ou en groupe.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0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FD08AB" w14:textId="77777777" w:rsidR="00425CAF" w:rsidRDefault="00425CAF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6EBB8E" w14:textId="4F0ABB98" w:rsidR="00CD6F8A" w:rsidRDefault="00F91951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816D8" wp14:editId="5930303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31750</wp:posOffset>
                      </wp:positionV>
                      <wp:extent cx="6896100" cy="1362075"/>
                      <wp:effectExtent l="19050" t="19050" r="19050" b="28575"/>
                      <wp:wrapNone/>
                      <wp:docPr id="21330412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6100" cy="13620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B60C7" id="Rectangle 1" o:spid="_x0000_s1026" style="position:absolute;margin-left:3.75pt;margin-top:2.5pt;width:543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doGgQIAAGkFAAAOAAAAZHJzL2Uyb0RvYy54bWysVN9P2zAQfp+0/8Hy+0hSoEBFiioQ0yQE&#13;&#10;FTDxbBybRHJ83tlt2v31Oztp2jG0h2kvjp27++7uux+XV5vWsLVC34AteXGUc6ashKqxbyX//nz7&#13;&#10;5ZwzH4SthAGrSr5Vnl/NP3+67NxMTaAGUylkBGL9rHMlr0Nwsyzzslat8EfglCWhBmxFoCe+ZRWK&#13;&#10;jtBbk03yfJp1gJVDkMp7+nvTC/k84WutZHjQ2qvATMkptpBOTOdrPLP5pZi9oXB1I4cwxD9E0YrG&#13;&#10;ktMR6kYEwVbY/AHVNhLBgw5HEtoMtG6kSjlQNkX+LpunWjiVciFyvBtp8v8PVt6vn9wSiYbO+Zmn&#13;&#10;a8xio7GNX4qPbRJZ25EstQlM0s/p+cW0yIlTSbLieDrJz04jndne3KEPXxW0LF5KjlSNRJJY3/nQ&#13;&#10;q+5UojcLt40xqSLGsq7kx+fRQRR5ME0VpekRm0NdG2RrQWUNm2Lwe6BFURhLweyzSrewNSpCGPuo&#13;&#10;NGsqymPSO/gdU0ipbCh6US0q1bsqTnMKqI88tWiMIqWcACOypiBH7AHgY+weZtCPpir162g8ZP43&#13;&#10;49EieQYbRuO2sYAfZWYoq8Fzr78jqacmsvQK1XaJDKGfFu/kbUMFvBM+LAXSeFDRaeTDAx3aABUK&#13;&#10;hhtnNeDPj/5HfepaknLW0biV3P9YCVScmW+W+vmiODmJ85keJ6dnE3rgoeT1UGJX7TVQ6QtaLk6m&#13;&#10;a9QPZnfVCO0LbYZF9EoiYSX5LrkMuHtch34N0G6RarFIajSTToQ7++RkBI+sxgZ93rwIdEMXBxqA&#13;&#10;e9iNppi9a+ZeN1paWKwC6CZ1+p7XgW+a59Q4w+6JC+PwnbT2G3L+CwAA//8DAFBLAwQUAAYACAAA&#13;&#10;ACEAt1U5DeIAAAANAQAADwAAAGRycy9kb3ducmV2LnhtbEyPQU/DMAyF70j8h8iTuLF0g7K1azqh&#13;&#10;IY47sCK0Y9akTbXEqZp0K/x6vBNcLNnPfn5fsZ2cZRc9hM6jgMU8Aaax9qrDVsBn9f64BhaiRCWt&#13;&#10;Ry3gWwfYlvd3hcyVv+KHvhxiy8gEQy4FmBj7nPNQG+1kmPteI2mNH5yM1A4tV4O8krmzfJkkL9zJ&#13;&#10;DumDkb3eGV2fD6MTkKyPxjbPe7ur9j/V8dxkXyNmQjzMprcNldcNsKin+HcBNwbKDyUFO/kRVWBW&#13;&#10;wCqlRQEpUd3UJHuiwUnAcpGlwMuC/6cofwEAAP//AwBQSwECLQAUAAYACAAAACEAtoM4kv4AAADh&#13;&#10;AQAAEwAAAAAAAAAAAAAAAAAAAAAAW0NvbnRlbnRfVHlwZXNdLnhtbFBLAQItABQABgAIAAAAIQA4&#13;&#10;/SH/1gAAAJQBAAALAAAAAAAAAAAAAAAAAC8BAABfcmVscy8ucmVsc1BLAQItABQABgAIAAAAIQAo&#13;&#10;DdoGgQIAAGkFAAAOAAAAAAAAAAAAAAAAAC4CAABkcnMvZTJvRG9jLnhtbFBLAQItABQABgAIAAAA&#13;&#10;IQC3VTkN4gAAAA0BAAAPAAAAAAAAAAAAAAAAANsEAABkcnMvZG93bnJldi54bWxQSwUGAAAAAAQA&#13;&#10;BADzAAAA6gUAAAAA&#13;&#10;" filled="f" strokecolor="black [3213]" strokeweight="3pt"/>
                  </w:pict>
                </mc:Fallback>
              </mc:AlternateContent>
            </w:r>
          </w:p>
          <w:p w14:paraId="0D92C6D3" w14:textId="22DB93D6" w:rsidR="00100CE7" w:rsidRDefault="00BF4EED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6F8A">
              <w:rPr>
                <w:rFonts w:ascii="Times New Roman" w:hAnsi="Times New Roman"/>
                <w:b/>
                <w:bCs/>
                <w:sz w:val="28"/>
                <w:szCs w:val="28"/>
              </w:rPr>
              <w:t>Pour les membres qui ne sont pas dans un regroupement</w:t>
            </w:r>
            <w:r w:rsidR="00100C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qui réserve</w:t>
            </w:r>
            <w:r w:rsidR="00432068">
              <w:rPr>
                <w:rFonts w:ascii="Times New Roman" w:hAnsi="Times New Roman"/>
                <w:b/>
                <w:bCs/>
                <w:sz w:val="28"/>
                <w:szCs w:val="28"/>
              </w:rPr>
              <w:t>nt</w:t>
            </w:r>
            <w:r w:rsidR="00100C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une </w:t>
            </w:r>
            <w:r w:rsidR="00F91951">
              <w:rPr>
                <w:rFonts w:ascii="Times New Roman" w:hAnsi="Times New Roman"/>
                <w:b/>
                <w:bCs/>
                <w:sz w:val="28"/>
                <w:szCs w:val="28"/>
              </w:rPr>
              <w:t>table</w:t>
            </w:r>
            <w:r w:rsidR="00F91951" w:rsidRPr="00CD6F8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:</w:t>
            </w:r>
            <w:r w:rsidR="00504B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E5D5384" w14:textId="293AC7AB" w:rsidR="00BF4EED" w:rsidRPr="00CD6F8A" w:rsidRDefault="00BF4EED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Espace sur la table </w:t>
            </w:r>
            <w:r w:rsidR="0038306D">
              <w:rPr>
                <w:rFonts w:ascii="Times New Roman" w:hAnsi="Times New Roman"/>
                <w:sz w:val="24"/>
                <w:szCs w:val="24"/>
              </w:rPr>
              <w:t xml:space="preserve">des tisserandes </w:t>
            </w:r>
            <w:r w:rsidR="00100CE7">
              <w:rPr>
                <w:rFonts w:ascii="Times New Roman" w:hAnsi="Times New Roman"/>
                <w:sz w:val="24"/>
                <w:szCs w:val="24"/>
              </w:rPr>
              <w:t>indépendantes</w:t>
            </w:r>
            <w:r w:rsidR="00897472">
              <w:rPr>
                <w:rFonts w:ascii="Times New Roman" w:hAnsi="Times New Roman"/>
                <w:sz w:val="24"/>
                <w:szCs w:val="24"/>
              </w:rPr>
              <w:t> :</w:t>
            </w:r>
          </w:p>
          <w:p w14:paraId="21ADA0A1" w14:textId="77777777" w:rsidR="0038306D" w:rsidRDefault="0038306D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1E567A" w14:textId="000B3D98" w:rsidR="0038306D" w:rsidRDefault="0038306D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 :</w:t>
            </w:r>
            <w:r w:rsidR="00477FD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4DCE819C" w14:textId="238282C6" w:rsidR="0038306D" w:rsidRDefault="00477FD8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8531B" wp14:editId="6E668CC9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19685</wp:posOffset>
                      </wp:positionV>
                      <wp:extent cx="5838825" cy="0"/>
                      <wp:effectExtent l="0" t="0" r="0" b="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88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AEBE9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.55pt" to="513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lmnQEAAI8DAAAOAAAAZHJzL2Uyb0RvYy54bWysU01v2zAMvRfofxB0b+yk6BAYcXJosV6K&#10;rdjWH6DKVCxMX6C02Pn3o5TEKdpiGIpeZInke+Qj6dVmtIbtAKP2ruXzWc0ZOOk77bYtf/r19WrJ&#10;WUzCdcJ4By3fQ+Sb9eXFaggNLHzvTQfIiMTFZggt71MKTVVF2YMVceYDOHIqj1YkeuK26lAMxG5N&#10;tajrL9XgsQvoJcRI1ruDk68Lv1Ig03elIiRmWk61pXJiOZ/zWa1XotmiCL2WxzLEB6qwQjtKOlHd&#10;iSTYH9RvqKyW6KNXaSa9rbxSWkLRQGrm9Ss1P3sRoGih5sQwtSl+Hq38trt1j0htGEJsYnjErGJU&#10;aPOX6mNjadZ+ahaMiUky3iyvl8vFDWfy5KvOwIAx3YO3LF9abrTLOkQjdg8xUTIKPYVks3HZdq6g&#10;3NLewMH5AxTTHeWcF5KyHHBrkO0EjbX7Pc9jJErjKDJDlDZmAtX/Bh1jMwzKwvwvcIouGb1LE9Bq&#10;5/G9rGk8laoO8SfVB61Z9rPv9mUepR009aLsuKF5rV6+C/z8H63/AgAA//8DAFBLAwQUAAYACAAA&#10;ACEAj5mquNwAAAAIAQAADwAAAGRycy9kb3ducmV2LnhtbEyPwU7DMBBE70j8g7WVuFG7qRRQiFNV&#10;lRDigmgKdzfeOqGxHdlOGv6eLRc4zs5o9k25mW3PJgyx807CaimAoWu87pyR8HF4vn8EFpNyWvXe&#10;oYRvjLCpbm9KVWh/cXuc6mQYlbhYKAltSkPBeWxatCou/YCOvJMPViWSwXAd1IXKbc8zIXJuVefo&#10;Q6sG3LXYnOvRSuhfw/RpdmYbx5d9Xn+9n7K3wyTl3WLePgFLOKe/MFzxCR0qYjr60enIetLiYU1R&#10;CesVsKsvspy2HH8PvCr5/wHVDwAAAP//AwBQSwECLQAUAAYACAAAACEAtoM4kv4AAADhAQAAEwAA&#10;AAAAAAAAAAAAAAAAAAAAW0NvbnRlbnRfVHlwZXNdLnhtbFBLAQItABQABgAIAAAAIQA4/SH/1gAA&#10;AJQBAAALAAAAAAAAAAAAAAAAAC8BAABfcmVscy8ucmVsc1BLAQItABQABgAIAAAAIQCdcVlmnQEA&#10;AI8DAAAOAAAAAAAAAAAAAAAAAC4CAABkcnMvZTJvRG9jLnhtbFBLAQItABQABgAIAAAAIQCPmaq4&#10;3AAAAAgBAAAPAAAAAAAAAAAAAAAAAPc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AFBB60C" w14:textId="50CFE06E" w:rsidR="0038306D" w:rsidRDefault="0038306D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Nombre de pièces (max 3 par membre</w:t>
            </w:r>
            <w:r w:rsidR="00AF18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F18A1" w:rsidRPr="008974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ce nombre peux diminuer s’il y a trop d’inscriptions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 : </w:t>
            </w:r>
            <w:r w:rsidR="00477FD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2F587C7A" w14:textId="51E1CD07" w:rsidR="008A0C2A" w:rsidRPr="00907762" w:rsidRDefault="00AF18A1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843B4C" wp14:editId="43FFDFDA">
                      <wp:simplePos x="0" y="0"/>
                      <wp:positionH relativeFrom="column">
                        <wp:posOffset>5876290</wp:posOffset>
                      </wp:positionH>
                      <wp:positionV relativeFrom="paragraph">
                        <wp:posOffset>10160</wp:posOffset>
                      </wp:positionV>
                      <wp:extent cx="730250" cy="6350"/>
                      <wp:effectExtent l="0" t="0" r="31750" b="3175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2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2F252"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7pt,.8pt" to="520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6hswEAANYDAAAOAAAAZHJzL2Uyb0RvYy54bWysU8tu2zAQvBfoPxC815IdNC0EyzkkSC5F&#10;G7TNBzDU0iJAcgmSteS/75KypSAJUDTIZcXHzuzOcLW9Gq1hBwhRo2v5elVzBk5ip92+5Q+/bz99&#10;5Swm4Tph0EHLjxD51e7jh+3gG9hgj6aDwIjExWbwLe9T8k1VRdmDFXGFHhxdKgxWJNqGfdUFMRC7&#10;NdWmri+rAUPnA0qIkU5vpku+K/xKgUw/lIqQmGk59ZZKDCU+5ljttqLZB+F7LU9tiDd0YYV2VHSm&#10;uhFJsD9Bv6CyWgaMqNJKoq1QKS2haCA16/qZml+98FC0kDnRzzbF96OV3w/X7j6QDYOPTfT3IasY&#10;VbD5S/2xsZh1nM2CMTFJh18u6s1nslTS1eUFrYijWqA+xHQHaFletNxol5WIRhy+xTSlnlPysXE5&#10;RjS6u9XGlE2eAbg2gR0EvV4a16cST7KoYEZWS/NllY4GJtafoJjuqN11qV7mauEUUoJLZ17jKDvD&#10;FHUwA+t/A0/5GQpl5v4HPCNKZXRpBlvtMLxWfbFCTflnBybd2YJH7I7lWYs1NDzlcU6Dnqfz6b7A&#10;l99x9xcAAP//AwBQSwMEFAAGAAgAAAAhAIEFg7feAAAACAEAAA8AAABkcnMvZG93bnJldi54bWxM&#10;j8FOwzAMhu9IvENkJC6IpZStgtJ0QpV24YDEiiaOWeM1FY1TNdnavT3eiR3t79fvz8V6dr044Rg6&#10;TwqeFgkIpMabjloF3/Xm8QVEiJqM7j2hgjMGWJe3N4XOjZ/oC0/b2AouoZBrBTbGIZcyNBadDgs/&#10;IDE7+NHpyOPYSjPqictdL9MkyaTTHfEFqwesLDa/26NT8NM+PG92NdVTFT8PmZ3Pu49VpdT93fz+&#10;BiLiHP/DcNFndSjZae+PZILoFbymqyVHGWQgLjxZJrzYK0gzkGUhrx8o/wAAAP//AwBQSwECLQAU&#10;AAYACAAAACEAtoM4kv4AAADhAQAAEwAAAAAAAAAAAAAAAAAAAAAAW0NvbnRlbnRfVHlwZXNdLnht&#10;bFBLAQItABQABgAIAAAAIQA4/SH/1gAAAJQBAAALAAAAAAAAAAAAAAAAAC8BAABfcmVscy8ucmVs&#10;c1BLAQItABQABgAIAAAAIQAVcm6hswEAANYDAAAOAAAAAAAAAAAAAAAAAC4CAABkcnMvZTJvRG9j&#10;LnhtbFBLAQItABQABgAIAAAAIQCBBYO33gAAAAgBAAAPAAAAAAAAAAAAAAAAAA0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27DD565" w14:textId="51DADC73" w:rsidR="00907762" w:rsidRDefault="00907762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07762">
              <w:rPr>
                <w:rFonts w:ascii="Times New Roman" w:hAnsi="Times New Roman" w:cs="Times New Roman"/>
                <w:sz w:val="24"/>
                <w:szCs w:val="24"/>
              </w:rPr>
              <w:t>haque guilde ou regroupement, membre de l’ATQ</w:t>
            </w:r>
            <w:r w:rsidR="00CB3F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7762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B3F04">
              <w:rPr>
                <w:rFonts w:ascii="Times New Roman" w:hAnsi="Times New Roman" w:cs="Times New Roman"/>
                <w:sz w:val="24"/>
                <w:szCs w:val="24"/>
              </w:rPr>
              <w:t>eut</w:t>
            </w:r>
            <w:r w:rsidRPr="00907762">
              <w:rPr>
                <w:rFonts w:ascii="Times New Roman" w:hAnsi="Times New Roman" w:cs="Times New Roman"/>
                <w:sz w:val="24"/>
                <w:szCs w:val="24"/>
              </w:rPr>
              <w:t xml:space="preserve"> exposer trois pièces additionnelles </w:t>
            </w:r>
            <w:r w:rsidR="00543FB9">
              <w:rPr>
                <w:rFonts w:ascii="Times New Roman" w:hAnsi="Times New Roman" w:cs="Times New Roman"/>
                <w:sz w:val="24"/>
                <w:szCs w:val="24"/>
              </w:rPr>
              <w:t xml:space="preserve">qui provient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leurs membres </w:t>
            </w:r>
            <w:r w:rsidR="00002B33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="00CB3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B33">
              <w:rPr>
                <w:rFonts w:ascii="Times New Roman" w:hAnsi="Times New Roman" w:cs="Times New Roman"/>
                <w:sz w:val="24"/>
                <w:szCs w:val="24"/>
              </w:rPr>
              <w:t>inscrites</w:t>
            </w:r>
            <w:proofErr w:type="gramEnd"/>
            <w:r w:rsidRPr="00907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B33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907762">
              <w:rPr>
                <w:rFonts w:ascii="Times New Roman" w:hAnsi="Times New Roman" w:cs="Times New Roman"/>
                <w:sz w:val="24"/>
                <w:szCs w:val="24"/>
              </w:rPr>
              <w:t xml:space="preserve"> l’ATQ. </w:t>
            </w:r>
          </w:p>
          <w:p w14:paraId="24533E77" w14:textId="77777777" w:rsidR="00907762" w:rsidRDefault="00907762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righ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7194" w14:textId="38A1E40A" w:rsidR="00B10B37" w:rsidRPr="00280E34" w:rsidRDefault="00543FB9" w:rsidP="006A3339">
            <w:pPr>
              <w:pStyle w:val="CorpsA"/>
              <w:tabs>
                <w:tab w:val="left" w:pos="5416"/>
                <w:tab w:val="left" w:pos="5648"/>
                <w:tab w:val="left" w:pos="6354"/>
                <w:tab w:val="left" w:pos="7060"/>
                <w:tab w:val="left" w:pos="7766"/>
                <w:tab w:val="left" w:pos="8140"/>
              </w:tabs>
              <w:ind w:left="283" w:right="2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Toutes personnes qui exposent des</w:t>
            </w:r>
            <w:r w:rsidR="00B10B37" w:rsidRPr="00280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pièces</w:t>
            </w:r>
            <w:r w:rsidR="00280E34" w:rsidRPr="00280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B10B37" w:rsidRPr="00280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acceptent la publication des photos prises lors du congrès et qui servent à la promotion de l’ATQ.</w:t>
            </w:r>
          </w:p>
        </w:tc>
      </w:tr>
      <w:tr w:rsidR="00B10B37" w:rsidRPr="00AF18A1" w14:paraId="0E3FBACB" w14:textId="77777777" w:rsidTr="00B10B37">
        <w:trPr>
          <w:trHeight w:val="975"/>
        </w:trPr>
        <w:tc>
          <w:tcPr>
            <w:tcW w:w="793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312" w:type="dxa"/>
            </w:tcMar>
            <w:vAlign w:val="center"/>
            <w:hideMark/>
          </w:tcPr>
          <w:p w14:paraId="60830A6F" w14:textId="66776E9D" w:rsidR="00B10B37" w:rsidRDefault="00B10B37" w:rsidP="006A3339">
            <w:pPr>
              <w:pStyle w:val="CorpsA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</w:tabs>
              <w:spacing w:before="240"/>
              <w:ind w:right="232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Date limite d’inscription 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 avril 202</w:t>
            </w:r>
            <w:r w:rsidR="00AF18A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3432FF" w14:textId="248B0A3D" w:rsidR="00B10B37" w:rsidRDefault="00B10B37" w:rsidP="006A3339">
            <w:pPr>
              <w:pStyle w:val="CorpsA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</w:tabs>
              <w:ind w:right="230" w:firstLine="317"/>
              <w:jc w:val="both"/>
              <w:rPr>
                <w:sz w:val="22"/>
                <w:szCs w:val="22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⇨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Aucune inscription n</w:t>
            </w:r>
            <w:r w:rsidR="00D728B7">
              <w:rPr>
                <w:rFonts w:ascii="Times New Roman" w:hAnsi="Times New Roman"/>
                <w:b/>
                <w:bCs/>
                <w:sz w:val="24"/>
                <w:szCs w:val="24"/>
              </w:rPr>
              <w:t>’est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acceptée après cette date.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12" w:type="dxa"/>
            </w:tcMar>
            <w:vAlign w:val="center"/>
            <w:hideMark/>
          </w:tcPr>
          <w:p w14:paraId="53951EFA" w14:textId="77777777" w:rsidR="00B10B37" w:rsidRDefault="00B10B37">
            <w:pPr>
              <w:pStyle w:val="CorpsA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</w:tabs>
              <w:ind w:right="23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Faire parvenir à</w:t>
            </w:r>
          </w:p>
          <w:p w14:paraId="1AD23B75" w14:textId="18921CA3" w:rsidR="00B10B37" w:rsidRDefault="00B10B37">
            <w:pPr>
              <w:pStyle w:val="CorpsA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</w:tabs>
              <w:spacing w:before="60"/>
              <w:ind w:right="232"/>
              <w:jc w:val="center"/>
              <w:rPr>
                <w:sz w:val="22"/>
                <w:szCs w:val="22"/>
              </w:rPr>
            </w:pPr>
            <w:hyperlink r:id="rId5" w:history="1">
              <w:r w:rsidRPr="00276B45">
                <w:rPr>
                  <w:rStyle w:val="Hyperlien"/>
                  <w:rFonts w:ascii="Times New Roman" w:hAnsi="Times New Roman"/>
                  <w:sz w:val="24"/>
                  <w:szCs w:val="24"/>
                </w:rPr>
                <w:t>atq.secretaire@gmail.com</w:t>
              </w:r>
            </w:hyperlink>
          </w:p>
        </w:tc>
      </w:tr>
    </w:tbl>
    <w:p w14:paraId="3DEDB591" w14:textId="77777777" w:rsidR="00B10B37" w:rsidRDefault="00B10B37" w:rsidP="00B10B37">
      <w:pPr>
        <w:pStyle w:val="Corps"/>
        <w:widowControl w:val="0"/>
      </w:pPr>
    </w:p>
    <w:p w14:paraId="635B61E0" w14:textId="77777777" w:rsidR="00B10B37" w:rsidRDefault="00B10B37" w:rsidP="00B10B37">
      <w:pPr>
        <w:pStyle w:val="CorpsA"/>
        <w:rPr>
          <w:rFonts w:ascii="Times New Roman" w:eastAsia="Times New Roman" w:hAnsi="Times New Roman" w:cs="Times New Roman"/>
          <w:sz w:val="24"/>
          <w:szCs w:val="24"/>
        </w:rPr>
      </w:pPr>
    </w:p>
    <w:p w14:paraId="43C6C549" w14:textId="77777777" w:rsidR="00B10B37" w:rsidRDefault="00B10B37" w:rsidP="00B10B37">
      <w:pPr>
        <w:pStyle w:val="CorpsA"/>
        <w:rPr>
          <w:rFonts w:ascii="Times New Roman" w:eastAsia="Times New Roman" w:hAnsi="Times New Roman" w:cs="Times New Roman"/>
          <w:sz w:val="24"/>
          <w:szCs w:val="24"/>
        </w:rPr>
      </w:pPr>
    </w:p>
    <w:p w14:paraId="3B8B6579" w14:textId="77777777" w:rsidR="00B10B37" w:rsidRDefault="00B10B37" w:rsidP="00B10B37">
      <w:pPr>
        <w:pStyle w:val="CorpsA"/>
        <w:rPr>
          <w:rFonts w:ascii="Times New Roman" w:eastAsia="Times New Roman" w:hAnsi="Times New Roman" w:cs="Times New Roman"/>
          <w:sz w:val="24"/>
          <w:szCs w:val="24"/>
        </w:rPr>
      </w:pPr>
    </w:p>
    <w:p w14:paraId="6DC0B8A2" w14:textId="77777777" w:rsidR="00B10B37" w:rsidRDefault="00B10B37" w:rsidP="00B10B37">
      <w:pPr>
        <w:pStyle w:val="CorpsA"/>
        <w:rPr>
          <w:rFonts w:ascii="Times New Roman" w:eastAsia="Times New Roman" w:hAnsi="Times New Roman" w:cs="Times New Roman"/>
          <w:sz w:val="24"/>
          <w:szCs w:val="24"/>
        </w:rPr>
      </w:pPr>
    </w:p>
    <w:p w14:paraId="15780B5A" w14:textId="77777777" w:rsidR="00B10B37" w:rsidRDefault="00B10B37" w:rsidP="00B10B37">
      <w:pPr>
        <w:pStyle w:val="CorpsA"/>
        <w:rPr>
          <w:rFonts w:ascii="Times New Roman" w:eastAsia="Times New Roman" w:hAnsi="Times New Roman" w:cs="Times New Roman"/>
          <w:sz w:val="24"/>
          <w:szCs w:val="24"/>
        </w:rPr>
      </w:pPr>
    </w:p>
    <w:p w14:paraId="19D6AA17" w14:textId="77777777" w:rsidR="002A5230" w:rsidRPr="002A5230" w:rsidRDefault="002A5230">
      <w:pPr>
        <w:spacing w:line="360" w:lineRule="auto"/>
        <w:jc w:val="both"/>
        <w:rPr>
          <w:lang w:val="fr-CA"/>
        </w:rPr>
      </w:pPr>
    </w:p>
    <w:sectPr w:rsidR="002A5230" w:rsidRPr="002A5230" w:rsidSect="00B10B37">
      <w:pgSz w:w="12240" w:h="15840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02F"/>
    <w:multiLevelType w:val="hybridMultilevel"/>
    <w:tmpl w:val="0E507F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64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37"/>
    <w:rsid w:val="00002B33"/>
    <w:rsid w:val="00007223"/>
    <w:rsid w:val="000F7282"/>
    <w:rsid w:val="000F7DEA"/>
    <w:rsid w:val="00100CE7"/>
    <w:rsid w:val="001B16CE"/>
    <w:rsid w:val="00236575"/>
    <w:rsid w:val="00280E34"/>
    <w:rsid w:val="002A5230"/>
    <w:rsid w:val="002E63F4"/>
    <w:rsid w:val="0038306D"/>
    <w:rsid w:val="00390D44"/>
    <w:rsid w:val="00405CE3"/>
    <w:rsid w:val="00405F77"/>
    <w:rsid w:val="00425CAF"/>
    <w:rsid w:val="00432068"/>
    <w:rsid w:val="00477FD8"/>
    <w:rsid w:val="00504BEB"/>
    <w:rsid w:val="00543FB9"/>
    <w:rsid w:val="005A274E"/>
    <w:rsid w:val="005E6D4E"/>
    <w:rsid w:val="00625653"/>
    <w:rsid w:val="006A3339"/>
    <w:rsid w:val="006F4230"/>
    <w:rsid w:val="00752EDC"/>
    <w:rsid w:val="00897472"/>
    <w:rsid w:val="008A0C2A"/>
    <w:rsid w:val="00907762"/>
    <w:rsid w:val="00A12AAB"/>
    <w:rsid w:val="00A92342"/>
    <w:rsid w:val="00AF18A1"/>
    <w:rsid w:val="00B026D3"/>
    <w:rsid w:val="00B10B37"/>
    <w:rsid w:val="00BF4EED"/>
    <w:rsid w:val="00C1144D"/>
    <w:rsid w:val="00C81EEF"/>
    <w:rsid w:val="00CB24D3"/>
    <w:rsid w:val="00CB3F04"/>
    <w:rsid w:val="00CD6F8A"/>
    <w:rsid w:val="00D152A6"/>
    <w:rsid w:val="00D728B7"/>
    <w:rsid w:val="00E35E34"/>
    <w:rsid w:val="00E565D5"/>
    <w:rsid w:val="00F267B0"/>
    <w:rsid w:val="00F84ADA"/>
    <w:rsid w:val="00F9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DA92"/>
  <w15:chartTrackingRefBased/>
  <w15:docId w15:val="{B94DBC31-3AE5-4A30-AF16-2DA07B1C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B37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B10B37"/>
    <w:rPr>
      <w:color w:val="0563C1" w:themeColor="hyperlink"/>
      <w:u w:val="single"/>
    </w:rPr>
  </w:style>
  <w:style w:type="paragraph" w:customStyle="1" w:styleId="Corps">
    <w:name w:val="Corps"/>
    <w:rsid w:val="00B10B3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fr-CA"/>
    </w:rPr>
  </w:style>
  <w:style w:type="paragraph" w:customStyle="1" w:styleId="CorpsA">
    <w:name w:val="Corps A"/>
    <w:rsid w:val="00B10B37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fr-FR" w:eastAsia="fr-CA"/>
    </w:rPr>
  </w:style>
  <w:style w:type="character" w:customStyle="1" w:styleId="Hyperlink0">
    <w:name w:val="Hyperlink.0"/>
    <w:basedOn w:val="Policepardfaut"/>
    <w:rsid w:val="00B10B37"/>
    <w:rPr>
      <w:u w:val="single"/>
      <w:lang w:val="fr-FR"/>
    </w:rPr>
  </w:style>
  <w:style w:type="table" w:customStyle="1" w:styleId="TableNormal1">
    <w:name w:val="Table Normal1"/>
    <w:rsid w:val="00B10B37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fr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B10B3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F7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q.secretai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Gingras</dc:creator>
  <cp:keywords/>
  <dc:description/>
  <cp:lastModifiedBy>Chantal Fortin</cp:lastModifiedBy>
  <cp:revision>7</cp:revision>
  <cp:lastPrinted>2023-03-19T14:17:00Z</cp:lastPrinted>
  <dcterms:created xsi:type="dcterms:W3CDTF">2026-01-17T18:07:00Z</dcterms:created>
  <dcterms:modified xsi:type="dcterms:W3CDTF">2026-01-18T12:57:00Z</dcterms:modified>
</cp:coreProperties>
</file>